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21781" w14:textId="062F32BF" w:rsidR="002A6341" w:rsidRPr="009D0D50" w:rsidRDefault="003E2E08" w:rsidP="00B030B1">
      <w:pPr>
        <w:spacing w:after="0" w:line="360" w:lineRule="auto"/>
        <w:ind w:left="720"/>
        <w:rPr>
          <w:rFonts w:ascii="Arial" w:hAnsi="Arial" w:cs="Arial"/>
          <w:b/>
          <w:bCs/>
          <w:sz w:val="24"/>
          <w:szCs w:val="24"/>
          <w:lang w:val="en-US"/>
        </w:rPr>
      </w:pPr>
      <w:r w:rsidRPr="009D0D50">
        <w:rPr>
          <w:rFonts w:ascii="Arial" w:hAnsi="Arial" w:cs="Arial"/>
          <w:b/>
          <w:bCs/>
          <w:sz w:val="24"/>
          <w:szCs w:val="24"/>
          <w:lang w:val="en-US"/>
        </w:rPr>
        <w:t>DHSH 3rd Semester Exam 2023 BWL 1 and 2</w:t>
      </w:r>
    </w:p>
    <w:p w14:paraId="09892D9E" w14:textId="786F2626" w:rsidR="00B030B1" w:rsidRPr="009D0D50" w:rsidRDefault="00572406" w:rsidP="00B030B1">
      <w:pPr>
        <w:spacing w:after="0" w:line="360" w:lineRule="auto"/>
        <w:ind w:left="720"/>
        <w:rPr>
          <w:rFonts w:ascii="Arial" w:hAnsi="Arial" w:cs="Arial"/>
          <w:b/>
          <w:bCs/>
          <w:sz w:val="24"/>
          <w:szCs w:val="24"/>
          <w:lang w:val="en-US"/>
        </w:rPr>
      </w:pPr>
      <w:r>
        <w:rPr>
          <w:rFonts w:ascii="Arial" w:hAnsi="Arial" w:cs="Arial"/>
          <w:b/>
          <w:bCs/>
          <w:sz w:val="24"/>
          <w:szCs w:val="24"/>
          <w:lang w:val="en-US"/>
        </w:rPr>
        <w:t>(Name and matriculation number)</w:t>
      </w:r>
    </w:p>
    <w:p w14:paraId="0C1DED79" w14:textId="77777777" w:rsidR="00B030B1" w:rsidRPr="009D0D50" w:rsidRDefault="00B030B1" w:rsidP="00B030B1">
      <w:pPr>
        <w:spacing w:after="0" w:line="360" w:lineRule="auto"/>
        <w:ind w:left="720"/>
        <w:rPr>
          <w:rFonts w:ascii="Arial" w:hAnsi="Arial" w:cs="Arial"/>
          <w:b/>
          <w:bCs/>
          <w:sz w:val="24"/>
          <w:szCs w:val="24"/>
          <w:lang w:val="en-US"/>
        </w:rPr>
      </w:pPr>
      <w:r w:rsidRPr="009D0D50">
        <w:rPr>
          <w:rFonts w:ascii="Arial" w:hAnsi="Arial" w:cs="Arial"/>
          <w:b/>
          <w:bCs/>
          <w:sz w:val="24"/>
          <w:szCs w:val="24"/>
          <w:lang w:val="en-US"/>
        </w:rPr>
        <w:t>English for Business</w:t>
      </w:r>
    </w:p>
    <w:p w14:paraId="7939EBE1" w14:textId="5F4EA398" w:rsidR="003E2E08" w:rsidRPr="009D0D50" w:rsidRDefault="003E2E08" w:rsidP="00B030B1">
      <w:pPr>
        <w:spacing w:after="0" w:line="360" w:lineRule="auto"/>
        <w:ind w:left="720"/>
        <w:rPr>
          <w:rFonts w:ascii="Arial" w:hAnsi="Arial" w:cs="Arial"/>
          <w:b/>
          <w:bCs/>
          <w:sz w:val="24"/>
          <w:szCs w:val="24"/>
          <w:lang w:val="en-US"/>
        </w:rPr>
      </w:pPr>
      <w:r w:rsidRPr="009D0D50">
        <w:rPr>
          <w:rFonts w:ascii="Arial" w:hAnsi="Arial" w:cs="Arial"/>
          <w:b/>
          <w:bCs/>
          <w:sz w:val="24"/>
          <w:szCs w:val="24"/>
          <w:lang w:val="en-US"/>
        </w:rPr>
        <w:t>First portfolio assignment</w:t>
      </w:r>
      <w:r w:rsidR="00B030B1" w:rsidRPr="009D0D50">
        <w:rPr>
          <w:rFonts w:ascii="Arial" w:hAnsi="Arial" w:cs="Arial"/>
          <w:b/>
          <w:bCs/>
          <w:sz w:val="24"/>
          <w:szCs w:val="24"/>
          <w:lang w:val="en-US"/>
        </w:rPr>
        <w:t xml:space="preserve">: </w:t>
      </w:r>
      <w:r w:rsidRPr="009D0D50">
        <w:rPr>
          <w:rFonts w:ascii="Arial" w:hAnsi="Arial" w:cs="Arial"/>
          <w:b/>
          <w:bCs/>
          <w:sz w:val="24"/>
          <w:szCs w:val="24"/>
          <w:lang w:val="en-US"/>
        </w:rPr>
        <w:t xml:space="preserve">A letter of complaint </w:t>
      </w:r>
    </w:p>
    <w:p w14:paraId="7FA1F4A8" w14:textId="471FB5F5" w:rsidR="00B030B1" w:rsidRPr="009D0D50" w:rsidRDefault="00B030B1" w:rsidP="00B030B1">
      <w:pPr>
        <w:spacing w:after="0" w:line="360" w:lineRule="auto"/>
        <w:ind w:left="720"/>
        <w:rPr>
          <w:rFonts w:ascii="Arial" w:hAnsi="Arial" w:cs="Arial"/>
          <w:b/>
          <w:bCs/>
          <w:sz w:val="24"/>
          <w:szCs w:val="24"/>
          <w:lang w:val="en-US"/>
        </w:rPr>
      </w:pPr>
      <w:r w:rsidRPr="009D0D50">
        <w:rPr>
          <w:rFonts w:ascii="Arial" w:hAnsi="Arial" w:cs="Arial"/>
          <w:b/>
          <w:bCs/>
          <w:sz w:val="24"/>
          <w:szCs w:val="24"/>
          <w:lang w:val="en-US"/>
        </w:rPr>
        <w:t xml:space="preserve">Wordcount: 300, not including administrative sections, such as </w:t>
      </w:r>
      <w:r w:rsidR="00572406">
        <w:rPr>
          <w:rFonts w:ascii="Arial" w:hAnsi="Arial" w:cs="Arial"/>
          <w:b/>
          <w:bCs/>
          <w:sz w:val="24"/>
          <w:szCs w:val="24"/>
          <w:lang w:val="en-US"/>
        </w:rPr>
        <w:t xml:space="preserve">salutations, </w:t>
      </w:r>
      <w:r w:rsidR="009D0D50" w:rsidRPr="009D0D50">
        <w:rPr>
          <w:rFonts w:ascii="Arial" w:hAnsi="Arial" w:cs="Arial"/>
          <w:b/>
          <w:bCs/>
          <w:sz w:val="24"/>
          <w:szCs w:val="24"/>
          <w:lang w:val="en-US"/>
        </w:rPr>
        <w:t>postal addresses</w:t>
      </w:r>
      <w:r w:rsidR="00572406">
        <w:rPr>
          <w:rFonts w:ascii="Arial" w:hAnsi="Arial" w:cs="Arial"/>
          <w:b/>
          <w:bCs/>
          <w:sz w:val="24"/>
          <w:szCs w:val="24"/>
          <w:lang w:val="en-US"/>
        </w:rPr>
        <w:t>, dates and signatures.</w:t>
      </w:r>
    </w:p>
    <w:p w14:paraId="23371B97" w14:textId="77777777" w:rsidR="00572406" w:rsidRDefault="00572406" w:rsidP="00B030B1">
      <w:pPr>
        <w:spacing w:after="0" w:line="360" w:lineRule="auto"/>
        <w:ind w:left="720"/>
        <w:rPr>
          <w:rFonts w:ascii="Arial" w:hAnsi="Arial" w:cs="Arial"/>
          <w:sz w:val="24"/>
          <w:szCs w:val="24"/>
          <w:lang w:val="en-US"/>
        </w:rPr>
      </w:pPr>
    </w:p>
    <w:p w14:paraId="40FE8BA1" w14:textId="269452BE" w:rsidR="003E2E08" w:rsidRPr="009D0D50" w:rsidRDefault="003E2E08" w:rsidP="00B030B1">
      <w:pPr>
        <w:spacing w:after="0" w:line="360" w:lineRule="auto"/>
        <w:ind w:left="720"/>
        <w:rPr>
          <w:rFonts w:ascii="Arial" w:hAnsi="Arial" w:cs="Arial"/>
          <w:sz w:val="24"/>
          <w:szCs w:val="24"/>
          <w:lang w:val="en-US"/>
        </w:rPr>
      </w:pPr>
      <w:r w:rsidRPr="009D0D50">
        <w:rPr>
          <w:rFonts w:ascii="Arial" w:hAnsi="Arial" w:cs="Arial"/>
          <w:sz w:val="24"/>
          <w:szCs w:val="24"/>
          <w:lang w:val="en-US"/>
        </w:rPr>
        <w:t>(</w:t>
      </w:r>
      <w:r w:rsidR="00B030B1" w:rsidRPr="009D0D50">
        <w:rPr>
          <w:rFonts w:ascii="Arial" w:hAnsi="Arial" w:cs="Arial"/>
          <w:sz w:val="24"/>
          <w:szCs w:val="24"/>
          <w:lang w:val="en-US"/>
        </w:rPr>
        <w:t>Copy the</w:t>
      </w:r>
      <w:r w:rsidRPr="009D0D50">
        <w:rPr>
          <w:rFonts w:ascii="Arial" w:hAnsi="Arial" w:cs="Arial"/>
          <w:sz w:val="24"/>
          <w:szCs w:val="24"/>
          <w:lang w:val="en-US"/>
        </w:rPr>
        <w:t xml:space="preserve"> assignment </w:t>
      </w:r>
      <w:r w:rsidR="00B030B1" w:rsidRPr="009D0D50">
        <w:rPr>
          <w:rFonts w:ascii="Arial" w:hAnsi="Arial" w:cs="Arial"/>
          <w:sz w:val="24"/>
          <w:szCs w:val="24"/>
          <w:lang w:val="en-US"/>
        </w:rPr>
        <w:t>question</w:t>
      </w:r>
      <w:r w:rsidRPr="009D0D50">
        <w:rPr>
          <w:rFonts w:ascii="Arial" w:hAnsi="Arial" w:cs="Arial"/>
          <w:sz w:val="24"/>
          <w:szCs w:val="24"/>
          <w:lang w:val="en-US"/>
        </w:rPr>
        <w:t xml:space="preserve"> here)</w:t>
      </w:r>
    </w:p>
    <w:p w14:paraId="4D75F5B1" w14:textId="77777777" w:rsidR="003E2E08" w:rsidRPr="009D0D50" w:rsidRDefault="003E2E08" w:rsidP="00B030B1">
      <w:pPr>
        <w:spacing w:after="0" w:line="360" w:lineRule="auto"/>
        <w:ind w:left="720"/>
        <w:rPr>
          <w:rFonts w:ascii="Arial" w:hAnsi="Arial" w:cs="Arial"/>
          <w:sz w:val="24"/>
          <w:szCs w:val="24"/>
          <w:lang w:val="en-US"/>
        </w:rPr>
      </w:pPr>
    </w:p>
    <w:p w14:paraId="03EA8A92" w14:textId="41766B81" w:rsidR="003E2E08" w:rsidRDefault="003E2E08" w:rsidP="00B030B1">
      <w:pPr>
        <w:spacing w:after="0" w:line="360" w:lineRule="auto"/>
        <w:ind w:left="720"/>
        <w:rPr>
          <w:rFonts w:ascii="Arial" w:hAnsi="Arial" w:cs="Arial"/>
          <w:b/>
          <w:bCs/>
          <w:sz w:val="24"/>
          <w:szCs w:val="24"/>
          <w:lang w:val="en-US"/>
        </w:rPr>
      </w:pPr>
      <w:r w:rsidRPr="009D0D50">
        <w:rPr>
          <w:rFonts w:ascii="Arial" w:hAnsi="Arial" w:cs="Arial"/>
          <w:b/>
          <w:bCs/>
          <w:sz w:val="24"/>
          <w:szCs w:val="24"/>
          <w:lang w:val="en-US"/>
        </w:rPr>
        <w:t>Letter of Complaint</w:t>
      </w:r>
    </w:p>
    <w:p w14:paraId="7FBAACE3" w14:textId="19123AA4" w:rsidR="002E5EC4" w:rsidRDefault="002E5EC4" w:rsidP="00B030B1">
      <w:pPr>
        <w:spacing w:after="0" w:line="360" w:lineRule="auto"/>
        <w:ind w:left="720"/>
        <w:rPr>
          <w:rFonts w:ascii="Arial" w:hAnsi="Arial" w:cs="Arial"/>
          <w:b/>
          <w:bCs/>
          <w:sz w:val="24"/>
          <w:szCs w:val="24"/>
          <w:lang w:val="en-US"/>
        </w:rPr>
      </w:pPr>
      <w:r>
        <w:rPr>
          <w:rFonts w:ascii="Arial" w:hAnsi="Arial" w:cs="Arial"/>
          <w:b/>
          <w:bCs/>
          <w:sz w:val="24"/>
          <w:szCs w:val="24"/>
          <w:lang w:val="en-US"/>
        </w:rPr>
        <w:t>Use “Benutzerdefinierte Seitenränder”</w:t>
      </w:r>
    </w:p>
    <w:p w14:paraId="194B6B19" w14:textId="1E04B030" w:rsidR="002E5EC4" w:rsidRPr="009D0D50" w:rsidRDefault="002E5EC4" w:rsidP="00B030B1">
      <w:pPr>
        <w:spacing w:after="0" w:line="360" w:lineRule="auto"/>
        <w:ind w:left="720"/>
        <w:rPr>
          <w:rFonts w:ascii="Arial" w:hAnsi="Arial" w:cs="Arial"/>
          <w:b/>
          <w:bCs/>
          <w:sz w:val="24"/>
          <w:szCs w:val="24"/>
          <w:lang w:val="en-US"/>
        </w:rPr>
      </w:pPr>
      <w:r w:rsidRPr="002E5EC4">
        <w:rPr>
          <w:rFonts w:ascii="Arial" w:hAnsi="Arial" w:cs="Arial"/>
          <w:lang w:val="en-US"/>
        </w:rPr>
        <w:drawing>
          <wp:inline distT="0" distB="0" distL="0" distR="0" wp14:anchorId="34E7D823" wp14:editId="3D5B811E">
            <wp:extent cx="4553585" cy="1724266"/>
            <wp:effectExtent l="0" t="0" r="0" b="9525"/>
            <wp:docPr id="153902768" name="Grafik 1" descr="Ein Bild, das Text, Screenshot, Zahl,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02768" name="Grafik 1" descr="Ein Bild, das Text, Screenshot, Zahl, Schrift enthält.&#10;&#10;Automatisch generierte Beschreibung"/>
                    <pic:cNvPicPr/>
                  </pic:nvPicPr>
                  <pic:blipFill>
                    <a:blip r:embed="rId4"/>
                    <a:stretch>
                      <a:fillRect/>
                    </a:stretch>
                  </pic:blipFill>
                  <pic:spPr>
                    <a:xfrm>
                      <a:off x="0" y="0"/>
                      <a:ext cx="4553585" cy="1724266"/>
                    </a:xfrm>
                    <a:prstGeom prst="rect">
                      <a:avLst/>
                    </a:prstGeom>
                  </pic:spPr>
                </pic:pic>
              </a:graphicData>
            </a:graphic>
          </wp:inline>
        </w:drawing>
      </w:r>
    </w:p>
    <w:p w14:paraId="579D8C0E" w14:textId="02B9F275" w:rsidR="00BF697D" w:rsidRPr="00BF697D" w:rsidRDefault="00357CC9" w:rsidP="00357CC9">
      <w:pPr>
        <w:spacing w:after="0" w:line="360" w:lineRule="auto"/>
        <w:ind w:left="720"/>
        <w:rPr>
          <w:rFonts w:ascii="Arial" w:eastAsia="Times New Roman" w:hAnsi="Arial" w:cs="Arial"/>
          <w:kern w:val="0"/>
          <w:sz w:val="24"/>
          <w:szCs w:val="24"/>
          <w:lang w:eastAsia="de-DE"/>
          <w14:ligatures w14:val="none"/>
        </w:rPr>
      </w:pPr>
      <w:r w:rsidRPr="00357CC9">
        <w:rPr>
          <w:rFonts w:ascii="Arial" w:hAnsi="Arial" w:cs="Arial"/>
          <w:sz w:val="24"/>
          <w:szCs w:val="24"/>
        </w:rPr>
        <w:t xml:space="preserve">Roll back strategy translating our vision of having a market leading </w:t>
      </w:r>
      <w:r w:rsidR="00674A09" w:rsidRPr="00357CC9">
        <w:rPr>
          <w:rFonts w:ascii="Arial" w:hAnsi="Arial" w:cs="Arial"/>
          <w:sz w:val="24"/>
          <w:szCs w:val="24"/>
        </w:rPr>
        <w:t>platform</w:t>
      </w:r>
      <w:r w:rsidRPr="00357CC9">
        <w:rPr>
          <w:rFonts w:ascii="Arial" w:hAnsi="Arial" w:cs="Arial"/>
          <w:sz w:val="24"/>
          <w:szCs w:val="24"/>
        </w:rPr>
        <w:t xml:space="preserve">, yet talk to the slides. </w:t>
      </w:r>
      <w:r w:rsidR="00674A09" w:rsidRPr="00357CC9">
        <w:rPr>
          <w:rFonts w:ascii="Arial" w:hAnsi="Arial" w:cs="Arial"/>
          <w:sz w:val="24"/>
          <w:szCs w:val="24"/>
        </w:rPr>
        <w:t>Highlights.</w:t>
      </w:r>
      <w:r w:rsidRPr="00357CC9">
        <w:rPr>
          <w:rFonts w:ascii="Arial" w:hAnsi="Arial" w:cs="Arial"/>
          <w:sz w:val="24"/>
          <w:szCs w:val="24"/>
        </w:rPr>
        <w:t xml:space="preserve"> We need to start advertising on social media. Flesh that out creativity requires you to murder your children, ramp up are we in ag</w:t>
      </w:r>
      <w:r w:rsidR="00674A09">
        <w:rPr>
          <w:rFonts w:ascii="Arial" w:hAnsi="Arial" w:cs="Arial"/>
          <w:sz w:val="24"/>
          <w:szCs w:val="24"/>
        </w:rPr>
        <w:t xml:space="preserve">reement. </w:t>
      </w:r>
      <w:r w:rsidRPr="00357CC9">
        <w:rPr>
          <w:rFonts w:ascii="Arial" w:hAnsi="Arial" w:cs="Arial"/>
          <w:sz w:val="24"/>
          <w:szCs w:val="24"/>
        </w:rPr>
        <w:t xml:space="preserve">We need to socialize the comms with the wider stakeholder community 4-blocker quick win, but one-sheet, so circle back around. Back of the </w:t>
      </w:r>
      <w:r w:rsidR="006147A2">
        <w:rPr>
          <w:rFonts w:ascii="Arial" w:hAnsi="Arial" w:cs="Arial"/>
          <w:sz w:val="24"/>
          <w:szCs w:val="24"/>
        </w:rPr>
        <w:t>drawing board</w:t>
      </w:r>
      <w:r w:rsidRPr="00357CC9">
        <w:rPr>
          <w:rFonts w:ascii="Arial" w:hAnsi="Arial" w:cs="Arial"/>
          <w:sz w:val="24"/>
          <w:szCs w:val="24"/>
        </w:rPr>
        <w:t xml:space="preserve">. Land it in region. </w:t>
      </w:r>
      <w:r w:rsidR="00674A09">
        <w:rPr>
          <w:rFonts w:ascii="Arial" w:hAnsi="Arial" w:cs="Arial"/>
          <w:sz w:val="24"/>
          <w:szCs w:val="24"/>
        </w:rPr>
        <w:t>I</w:t>
      </w:r>
      <w:r w:rsidRPr="00357CC9">
        <w:rPr>
          <w:rFonts w:ascii="Arial" w:hAnsi="Arial" w:cs="Arial"/>
          <w:sz w:val="24"/>
          <w:szCs w:val="24"/>
        </w:rPr>
        <w:t xml:space="preserve">t's not hard guys, so deploy, and hammer out. Helicopter view face time, nor this medium needs to be more dynamic. Optimize for search viral engagement, yet cta, nor identify pain points, prethink. </w:t>
      </w:r>
      <w:r w:rsidR="006147A2">
        <w:rPr>
          <w:rFonts w:ascii="Arial" w:hAnsi="Arial" w:cs="Arial"/>
          <w:sz w:val="24"/>
          <w:szCs w:val="24"/>
        </w:rPr>
        <w:t>We</w:t>
      </w:r>
      <w:r w:rsidRPr="00357CC9">
        <w:rPr>
          <w:rFonts w:ascii="Arial" w:hAnsi="Arial" w:cs="Arial"/>
          <w:sz w:val="24"/>
          <w:szCs w:val="24"/>
        </w:rPr>
        <w:t xml:space="preserve"> need to think big start small and scale fast to energize our clients tiger team, yet high performance keywords gage [sic] where the industry is heading and give back to the community what we</w:t>
      </w:r>
      <w:r w:rsidR="006147A2">
        <w:rPr>
          <w:rFonts w:ascii="Arial" w:hAnsi="Arial" w:cs="Arial"/>
          <w:sz w:val="24"/>
          <w:szCs w:val="24"/>
        </w:rPr>
        <w:t xml:space="preserve"> have </w:t>
      </w:r>
      <w:r w:rsidRPr="00357CC9">
        <w:rPr>
          <w:rFonts w:ascii="Arial" w:hAnsi="Arial" w:cs="Arial"/>
          <w:sz w:val="24"/>
          <w:szCs w:val="24"/>
        </w:rPr>
        <w:t xml:space="preserve">learned, so draw a line in the sand. Workflow ecosystem marginalised key performance indicators, and </w:t>
      </w:r>
      <w:r w:rsidR="006147A2" w:rsidRPr="00357CC9">
        <w:rPr>
          <w:rFonts w:ascii="Arial" w:hAnsi="Arial" w:cs="Arial"/>
          <w:sz w:val="24"/>
          <w:szCs w:val="24"/>
        </w:rPr>
        <w:t>fanatics</w:t>
      </w:r>
      <w:r w:rsidRPr="00357CC9">
        <w:rPr>
          <w:rFonts w:ascii="Arial" w:hAnsi="Arial" w:cs="Arial"/>
          <w:sz w:val="24"/>
          <w:szCs w:val="24"/>
        </w:rPr>
        <w:t xml:space="preserve"> exploratory investigation data masking, so tribal knowledge. </w:t>
      </w:r>
      <w:r w:rsidR="006147A2">
        <w:rPr>
          <w:rFonts w:ascii="Arial" w:hAnsi="Arial" w:cs="Arial"/>
          <w:sz w:val="24"/>
          <w:szCs w:val="24"/>
        </w:rPr>
        <w:t>T</w:t>
      </w:r>
      <w:r w:rsidRPr="00357CC9">
        <w:rPr>
          <w:rFonts w:ascii="Arial" w:hAnsi="Arial" w:cs="Arial"/>
          <w:sz w:val="24"/>
          <w:szCs w:val="24"/>
        </w:rPr>
        <w:t xml:space="preserve">ouch base incentivization, face time a set of certitudes based on deductions founded on false premise. You must be muted. Fast track circle back translating our vision of having a market leading </w:t>
      </w:r>
      <w:r w:rsidRPr="00357CC9">
        <w:rPr>
          <w:rFonts w:ascii="Arial" w:hAnsi="Arial" w:cs="Arial"/>
          <w:sz w:val="24"/>
          <w:szCs w:val="24"/>
        </w:rPr>
        <w:t>platform</w:t>
      </w:r>
      <w:r w:rsidRPr="00357CC9">
        <w:rPr>
          <w:rFonts w:ascii="Arial" w:hAnsi="Arial" w:cs="Arial"/>
          <w:sz w:val="24"/>
          <w:szCs w:val="24"/>
        </w:rPr>
        <w:t xml:space="preserve"> overcome key issues to meet key milestones, so you </w:t>
      </w:r>
      <w:r w:rsidRPr="00357CC9">
        <w:rPr>
          <w:rFonts w:ascii="Arial" w:hAnsi="Arial" w:cs="Arial"/>
          <w:sz w:val="24"/>
          <w:szCs w:val="24"/>
        </w:rPr>
        <w:t>got to</w:t>
      </w:r>
      <w:r w:rsidRPr="00357CC9">
        <w:rPr>
          <w:rFonts w:ascii="Arial" w:hAnsi="Arial" w:cs="Arial"/>
          <w:sz w:val="24"/>
          <w:szCs w:val="24"/>
        </w:rPr>
        <w:t xml:space="preserve"> </w:t>
      </w:r>
      <w:r w:rsidRPr="00357CC9">
        <w:rPr>
          <w:rFonts w:ascii="Arial" w:hAnsi="Arial" w:cs="Arial"/>
          <w:sz w:val="24"/>
          <w:szCs w:val="24"/>
        </w:rPr>
        <w:lastRenderedPageBreak/>
        <w:t>smoke test your hypothesis. Cross-pollination back-end of third quarter come up with something buzzworthy. Gain traction. Are we in ag</w:t>
      </w:r>
      <w:r>
        <w:rPr>
          <w:rFonts w:ascii="Arial" w:hAnsi="Arial" w:cs="Arial"/>
          <w:sz w:val="24"/>
          <w:szCs w:val="24"/>
        </w:rPr>
        <w:t>reement.</w:t>
      </w:r>
      <w:r w:rsidRPr="00357CC9">
        <w:rPr>
          <w:rFonts w:ascii="Arial" w:hAnsi="Arial" w:cs="Arial"/>
          <w:sz w:val="24"/>
          <w:szCs w:val="24"/>
        </w:rPr>
        <w:t xml:space="preserve"> Who's the go</w:t>
      </w:r>
      <w:r>
        <w:rPr>
          <w:rFonts w:ascii="Arial" w:hAnsi="Arial" w:cs="Arial"/>
          <w:sz w:val="24"/>
          <w:szCs w:val="24"/>
        </w:rPr>
        <w:t>-</w:t>
      </w:r>
      <w:r w:rsidRPr="00357CC9">
        <w:rPr>
          <w:rFonts w:ascii="Arial" w:hAnsi="Arial" w:cs="Arial"/>
          <w:sz w:val="24"/>
          <w:szCs w:val="24"/>
        </w:rPr>
        <w:t xml:space="preserve">to on this job with the way forward run it up the </w:t>
      </w:r>
      <w:r w:rsidRPr="00357CC9">
        <w:rPr>
          <w:rFonts w:ascii="Arial" w:hAnsi="Arial" w:cs="Arial"/>
          <w:sz w:val="24"/>
          <w:szCs w:val="24"/>
        </w:rPr>
        <w:t>flagpole</w:t>
      </w:r>
      <w:r w:rsidRPr="00357CC9">
        <w:rPr>
          <w:rFonts w:ascii="Arial" w:hAnsi="Arial" w:cs="Arial"/>
          <w:sz w:val="24"/>
          <w:szCs w:val="24"/>
        </w:rPr>
        <w:t xml:space="preserve"> going forward. Peel the onion beef up. Thinking outside the box </w:t>
      </w:r>
      <w:r w:rsidRPr="00357CC9">
        <w:rPr>
          <w:rFonts w:ascii="Arial" w:hAnsi="Arial" w:cs="Arial"/>
          <w:sz w:val="24"/>
          <w:szCs w:val="24"/>
        </w:rPr>
        <w:t>I</w:t>
      </w:r>
      <w:r w:rsidRPr="00357CC9">
        <w:rPr>
          <w:rFonts w:ascii="Arial" w:hAnsi="Arial" w:cs="Arial"/>
          <w:sz w:val="24"/>
          <w:szCs w:val="24"/>
        </w:rPr>
        <w:t xml:space="preserve"> know </w:t>
      </w:r>
      <w:r>
        <w:rPr>
          <w:rFonts w:ascii="Arial" w:hAnsi="Arial" w:cs="Arial"/>
          <w:sz w:val="24"/>
          <w:szCs w:val="24"/>
        </w:rPr>
        <w:br/>
      </w:r>
      <w:r w:rsidRPr="00357CC9">
        <w:rPr>
          <w:rFonts w:ascii="Arial" w:hAnsi="Arial" w:cs="Arial"/>
          <w:sz w:val="24"/>
          <w:szCs w:val="24"/>
        </w:rPr>
        <w:t xml:space="preserve">you're busy, </w:t>
      </w:r>
      <w:r w:rsidRPr="00357CC9">
        <w:rPr>
          <w:rFonts w:ascii="Arial" w:hAnsi="Arial" w:cs="Arial"/>
          <w:sz w:val="24"/>
          <w:szCs w:val="24"/>
        </w:rPr>
        <w:t>introduction</w:t>
      </w:r>
      <w:r w:rsidRPr="00357CC9">
        <w:rPr>
          <w:rFonts w:ascii="Arial" w:hAnsi="Arial" w:cs="Arial"/>
          <w:sz w:val="24"/>
          <w:szCs w:val="24"/>
        </w:rPr>
        <w:t xml:space="preserve"> slow-walk our commitment. On your plate. </w:t>
      </w:r>
      <w:r w:rsidRPr="00357CC9">
        <w:rPr>
          <w:rFonts w:ascii="Arial" w:hAnsi="Arial" w:cs="Arial"/>
          <w:sz w:val="24"/>
          <w:szCs w:val="24"/>
        </w:rPr>
        <w:br/>
        <w:t xml:space="preserve">Sea change blue money Q1 60% to 30% is a lot of </w:t>
      </w:r>
      <w:r w:rsidRPr="00357CC9">
        <w:rPr>
          <w:rFonts w:ascii="Arial" w:hAnsi="Arial" w:cs="Arial"/>
          <w:sz w:val="24"/>
          <w:szCs w:val="24"/>
        </w:rPr>
        <w:t>percent</w:t>
      </w:r>
      <w:r w:rsidRPr="00357CC9">
        <w:rPr>
          <w:rFonts w:ascii="Arial" w:hAnsi="Arial" w:cs="Arial"/>
          <w:sz w:val="24"/>
          <w:szCs w:val="24"/>
        </w:rPr>
        <w:t xml:space="preserve">. Identify pain points. Slow-walk our commitment. This proposal is a win-win situation which will cause a stellar paradigm </w:t>
      </w:r>
      <w:r w:rsidRPr="00357CC9">
        <w:rPr>
          <w:rFonts w:ascii="Arial" w:hAnsi="Arial" w:cs="Arial"/>
          <w:sz w:val="24"/>
          <w:szCs w:val="24"/>
        </w:rPr>
        <w:t>shift and</w:t>
      </w:r>
      <w:r w:rsidRPr="00357CC9">
        <w:rPr>
          <w:rFonts w:ascii="Arial" w:hAnsi="Arial" w:cs="Arial"/>
          <w:sz w:val="24"/>
          <w:szCs w:val="24"/>
        </w:rPr>
        <w:t xml:space="preserve"> produce a multi-fold increase in deliverables optimize the fireball. Parallel path pig in a python let's circle back to that, so have bandwidth, or value-added cloud native container based. Curate UI, so quick-win deliverables on this journey criticality deliverables. Groom the backlog code. Finance run it up the </w:t>
      </w:r>
      <w:r w:rsidRPr="00357CC9">
        <w:rPr>
          <w:rFonts w:ascii="Arial" w:hAnsi="Arial" w:cs="Arial"/>
          <w:sz w:val="24"/>
          <w:szCs w:val="24"/>
        </w:rPr>
        <w:t>flagpole</w:t>
      </w:r>
      <w:r w:rsidRPr="00357CC9">
        <w:rPr>
          <w:rFonts w:ascii="Arial" w:hAnsi="Arial" w:cs="Arial"/>
          <w:sz w:val="24"/>
          <w:szCs w:val="24"/>
        </w:rPr>
        <w:t xml:space="preserve"> quick win clear blue water big data. Scope creep </w:t>
      </w:r>
      <w:r w:rsidRPr="00357CC9">
        <w:rPr>
          <w:rFonts w:ascii="Arial" w:hAnsi="Arial" w:cs="Arial"/>
          <w:sz w:val="24"/>
          <w:szCs w:val="24"/>
        </w:rPr>
        <w:t>I</w:t>
      </w:r>
      <w:r w:rsidRPr="00357CC9">
        <w:rPr>
          <w:rFonts w:ascii="Arial" w:hAnsi="Arial" w:cs="Arial"/>
          <w:sz w:val="24"/>
          <w:szCs w:val="24"/>
        </w:rPr>
        <w:t xml:space="preserve"> also believe it's important for every member to be involved and invested in our company and this is one way to do so. Put your feelers out. Blue sky we should leverage existing asserts that ladder up to the message. Start procrastinating 2 hours get to do work while procrastinating open book pretend to read while manager stands and watches silently nobody is looking quick do your web search manager caught you and you are </w:t>
      </w:r>
      <w:r>
        <w:rPr>
          <w:rFonts w:ascii="Arial" w:hAnsi="Arial" w:cs="Arial"/>
          <w:sz w:val="24"/>
          <w:szCs w:val="24"/>
        </w:rPr>
        <w:t>sure</w:t>
      </w:r>
      <w:r w:rsidRPr="00357CC9">
        <w:rPr>
          <w:rFonts w:ascii="Arial" w:hAnsi="Arial" w:cs="Arial"/>
          <w:sz w:val="24"/>
          <w:szCs w:val="24"/>
        </w:rPr>
        <w:t xml:space="preserve"> everyone thinks the soup tastes better after they</w:t>
      </w:r>
      <w:r>
        <w:rPr>
          <w:rFonts w:ascii="Arial" w:hAnsi="Arial" w:cs="Arial"/>
          <w:sz w:val="24"/>
          <w:szCs w:val="24"/>
        </w:rPr>
        <w:t>’</w:t>
      </w:r>
      <w:r w:rsidRPr="00357CC9">
        <w:rPr>
          <w:rFonts w:ascii="Arial" w:hAnsi="Arial" w:cs="Arial"/>
          <w:sz w:val="24"/>
          <w:szCs w:val="24"/>
        </w:rPr>
        <w:t>ve pissed in it let's put a pin in that. If you're not hurting you're not winning I just wanted to give you a heads-up, yet organic growth, for agile. Digitali</w:t>
      </w:r>
      <w:r>
        <w:rPr>
          <w:rFonts w:ascii="Arial" w:hAnsi="Arial" w:cs="Arial"/>
          <w:sz w:val="24"/>
          <w:szCs w:val="24"/>
        </w:rPr>
        <w:t>s</w:t>
      </w:r>
      <w:r w:rsidRPr="00357CC9">
        <w:rPr>
          <w:rFonts w:ascii="Arial" w:hAnsi="Arial" w:cs="Arial"/>
          <w:sz w:val="24"/>
          <w:szCs w:val="24"/>
        </w:rPr>
        <w:t>e. Peel the onion my supervisor didn't like the latest revision you gave me can you switch back to the first revision?</w:t>
      </w:r>
    </w:p>
    <w:sectPr w:rsidR="00BF697D" w:rsidRPr="00BF697D" w:rsidSect="00055E84">
      <w:pgSz w:w="11906" w:h="16838"/>
      <w:pgMar w:top="1134" w:right="1701" w:bottom="1134" w:left="1418"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E08"/>
    <w:rsid w:val="00055E84"/>
    <w:rsid w:val="0008214A"/>
    <w:rsid w:val="001B4C04"/>
    <w:rsid w:val="002A6341"/>
    <w:rsid w:val="002E5EC4"/>
    <w:rsid w:val="00357CC9"/>
    <w:rsid w:val="003E2E08"/>
    <w:rsid w:val="00572406"/>
    <w:rsid w:val="006147A2"/>
    <w:rsid w:val="006748BE"/>
    <w:rsid w:val="00674A09"/>
    <w:rsid w:val="00766F1A"/>
    <w:rsid w:val="009D0D50"/>
    <w:rsid w:val="00B030B1"/>
    <w:rsid w:val="00BF697D"/>
    <w:rsid w:val="00E35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149A8"/>
  <w15:chartTrackingRefBased/>
  <w15:docId w15:val="{FA70CDD0-9855-49CA-BE2A-F35135BB6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3E2E08"/>
    <w:pPr>
      <w:spacing w:before="100" w:beforeAutospacing="1" w:after="100" w:afterAutospacing="1" w:line="240" w:lineRule="auto"/>
    </w:pPr>
    <w:rPr>
      <w:rFonts w:ascii="Times New Roman" w:eastAsia="Times New Roman" w:hAnsi="Times New Roman" w:cs="Times New Roman"/>
      <w:kern w:val="0"/>
      <w:sz w:val="24"/>
      <w:szCs w:val="24"/>
      <w:lang w:val="de-DE" w:eastAsia="de-DE"/>
    </w:rPr>
  </w:style>
  <w:style w:type="paragraph" w:customStyle="1" w:styleId="paragraph">
    <w:name w:val="paragraph"/>
    <w:basedOn w:val="Standard"/>
    <w:rsid w:val="00572406"/>
    <w:pPr>
      <w:spacing w:before="100" w:beforeAutospacing="1" w:after="100" w:afterAutospacing="1" w:line="240" w:lineRule="auto"/>
    </w:pPr>
    <w:rPr>
      <w:rFonts w:ascii="Times New Roman" w:eastAsia="Times New Roman" w:hAnsi="Times New Roman" w:cs="Times New Roman"/>
      <w:kern w:val="0"/>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52290">
      <w:bodyDiv w:val="1"/>
      <w:marLeft w:val="0"/>
      <w:marRight w:val="0"/>
      <w:marTop w:val="0"/>
      <w:marBottom w:val="0"/>
      <w:divBdr>
        <w:top w:val="none" w:sz="0" w:space="0" w:color="auto"/>
        <w:left w:val="none" w:sz="0" w:space="0" w:color="auto"/>
        <w:bottom w:val="none" w:sz="0" w:space="0" w:color="auto"/>
        <w:right w:val="none" w:sz="0" w:space="0" w:color="auto"/>
      </w:divBdr>
      <w:divsChild>
        <w:div w:id="1975334583">
          <w:blockQuote w:val="1"/>
          <w:marLeft w:val="720"/>
          <w:marRight w:val="720"/>
          <w:marTop w:val="100"/>
          <w:marBottom w:val="100"/>
          <w:divBdr>
            <w:top w:val="none" w:sz="0" w:space="0" w:color="auto"/>
            <w:left w:val="none" w:sz="0" w:space="0" w:color="auto"/>
            <w:bottom w:val="none" w:sz="0" w:space="0" w:color="auto"/>
            <w:right w:val="none" w:sz="0" w:space="0" w:color="auto"/>
          </w:divBdr>
        </w:div>
        <w:div w:id="378437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3547196">
      <w:bodyDiv w:val="1"/>
      <w:marLeft w:val="0"/>
      <w:marRight w:val="0"/>
      <w:marTop w:val="0"/>
      <w:marBottom w:val="0"/>
      <w:divBdr>
        <w:top w:val="none" w:sz="0" w:space="0" w:color="auto"/>
        <w:left w:val="none" w:sz="0" w:space="0" w:color="auto"/>
        <w:bottom w:val="none" w:sz="0" w:space="0" w:color="auto"/>
        <w:right w:val="none" w:sz="0" w:space="0" w:color="auto"/>
      </w:divBdr>
    </w:div>
    <w:div w:id="1722745516">
      <w:bodyDiv w:val="1"/>
      <w:marLeft w:val="0"/>
      <w:marRight w:val="0"/>
      <w:marTop w:val="0"/>
      <w:marBottom w:val="0"/>
      <w:divBdr>
        <w:top w:val="none" w:sz="0" w:space="0" w:color="auto"/>
        <w:left w:val="none" w:sz="0" w:space="0" w:color="auto"/>
        <w:bottom w:val="none" w:sz="0" w:space="0" w:color="auto"/>
        <w:right w:val="none" w:sz="0" w:space="0" w:color="auto"/>
      </w:divBdr>
      <w:divsChild>
        <w:div w:id="2086413000">
          <w:blockQuote w:val="1"/>
          <w:marLeft w:val="1200"/>
          <w:marRight w:val="720"/>
          <w:marTop w:val="100"/>
          <w:marBottom w:val="100"/>
          <w:divBdr>
            <w:top w:val="none" w:sz="0" w:space="0" w:color="auto"/>
            <w:left w:val="none" w:sz="0" w:space="0" w:color="auto"/>
            <w:bottom w:val="none" w:sz="0" w:space="0" w:color="auto"/>
            <w:right w:val="none" w:sz="0" w:space="0" w:color="auto"/>
          </w:divBdr>
        </w:div>
      </w:divsChild>
    </w:div>
    <w:div w:id="1956251391">
      <w:bodyDiv w:val="1"/>
      <w:marLeft w:val="0"/>
      <w:marRight w:val="0"/>
      <w:marTop w:val="0"/>
      <w:marBottom w:val="0"/>
      <w:divBdr>
        <w:top w:val="none" w:sz="0" w:space="0" w:color="auto"/>
        <w:left w:val="none" w:sz="0" w:space="0" w:color="auto"/>
        <w:bottom w:val="none" w:sz="0" w:space="0" w:color="auto"/>
        <w:right w:val="none" w:sz="0" w:space="0" w:color="auto"/>
      </w:divBdr>
      <w:divsChild>
        <w:div w:id="397827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2843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aine de threo</dc:creator>
  <cp:keywords/>
  <dc:description/>
  <cp:lastModifiedBy>aine de threo</cp:lastModifiedBy>
  <cp:revision>5</cp:revision>
  <dcterms:created xsi:type="dcterms:W3CDTF">2023-09-13T12:05:00Z</dcterms:created>
  <dcterms:modified xsi:type="dcterms:W3CDTF">2023-09-13T13:29:00Z</dcterms:modified>
</cp:coreProperties>
</file>